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D2F16">
      <w:pPr>
        <w:spacing w:line="400" w:lineRule="exact"/>
        <w:rPr>
          <w:rFonts w:ascii="仿宋" w:hAnsi="仿宋" w:eastAsia="仿宋" w:cs="Times New Roman"/>
          <w:sz w:val="28"/>
          <w:szCs w:val="28"/>
          <w14:ligatures w14:val="none"/>
        </w:rPr>
      </w:pPr>
      <w:r>
        <w:rPr>
          <w:rFonts w:hint="eastAsia" w:ascii="仿宋" w:hAnsi="仿宋" w:eastAsia="仿宋" w:cs="Times New Roman"/>
          <w:sz w:val="28"/>
          <w:szCs w:val="28"/>
          <w14:ligatures w14:val="none"/>
        </w:rPr>
        <w:t>附件3</w:t>
      </w:r>
    </w:p>
    <w:p w14:paraId="492D2CB2">
      <w:pPr>
        <w:jc w:val="center"/>
        <w:rPr>
          <w:rFonts w:asciiTheme="minorEastAsia" w:hAnsiTheme="minorEastAsia"/>
          <w:b/>
          <w:bCs/>
          <w:sz w:val="36"/>
          <w:szCs w:val="36"/>
        </w:rPr>
      </w:pPr>
      <w:r>
        <w:rPr>
          <w:rFonts w:hint="eastAsia" w:asciiTheme="minorEastAsia" w:hAnsiTheme="minorEastAsia"/>
          <w:b/>
          <w:bCs/>
          <w:sz w:val="36"/>
          <w:szCs w:val="36"/>
        </w:rPr>
        <w:t>2025年浙江省职业院校技能大赛高职组</w:t>
      </w:r>
    </w:p>
    <w:p w14:paraId="19676490">
      <w:pPr>
        <w:jc w:val="center"/>
        <w:rPr>
          <w:rFonts w:asciiTheme="minorEastAsia" w:hAnsiTheme="minorEastAsia"/>
          <w:b/>
          <w:bCs/>
          <w:sz w:val="36"/>
          <w:szCs w:val="36"/>
        </w:rPr>
      </w:pPr>
      <w:r>
        <w:rPr>
          <w:rFonts w:hint="eastAsia" w:asciiTheme="minorEastAsia" w:hAnsiTheme="minorEastAsia"/>
          <w:b/>
          <w:bCs/>
          <w:sz w:val="36"/>
          <w:szCs w:val="36"/>
        </w:rPr>
        <w:t>“网络系统管理”赛项自备设备确认书</w:t>
      </w:r>
    </w:p>
    <w:p w14:paraId="2B21F334">
      <w:pPr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甲方：（承办学校）</w:t>
      </w:r>
      <w:r>
        <w:rPr>
          <w:rFonts w:asciiTheme="minorEastAsia" w:hAnsiTheme="minorEastAsia"/>
          <w:sz w:val="32"/>
          <w:szCs w:val="32"/>
        </w:rPr>
        <w:tab/>
      </w:r>
      <w:r>
        <w:rPr>
          <w:rFonts w:asciiTheme="minorEastAsia" w:hAnsiTheme="minorEastAsia"/>
          <w:sz w:val="32"/>
          <w:szCs w:val="32"/>
        </w:rPr>
        <w:tab/>
      </w:r>
      <w:r>
        <w:rPr>
          <w:rFonts w:asciiTheme="minorEastAsia" w:hAnsiTheme="minorEastAsia"/>
          <w:sz w:val="32"/>
          <w:szCs w:val="32"/>
        </w:rPr>
        <w:tab/>
      </w:r>
      <w:r>
        <w:rPr>
          <w:rFonts w:asciiTheme="minorEastAsia" w:hAnsiTheme="minorEastAsia"/>
          <w:sz w:val="32"/>
          <w:szCs w:val="32"/>
        </w:rPr>
        <w:tab/>
      </w:r>
      <w:r>
        <w:rPr>
          <w:rFonts w:asciiTheme="minorEastAsia" w:hAnsiTheme="minorEastAsia"/>
          <w:sz w:val="32"/>
          <w:szCs w:val="32"/>
        </w:rPr>
        <w:t>乙方：（参赛队伍所在学校）</w:t>
      </w:r>
    </w:p>
    <w:p w14:paraId="26B4C24F">
      <w:pPr>
        <w:jc w:val="left"/>
        <w:rPr>
          <w:rFonts w:asciiTheme="minorEastAsia" w:hAnsiTheme="minorEastAsia"/>
          <w:sz w:val="32"/>
          <w:szCs w:val="32"/>
        </w:rPr>
      </w:pPr>
    </w:p>
    <w:p w14:paraId="507A7055">
      <w:pPr>
        <w:jc w:val="left"/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sym w:font="Wingdings 2" w:char="00A3"/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参赛队1         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sym w:font="Wingdings 2" w:char="00A3"/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参赛队2</w:t>
      </w:r>
      <w:bookmarkStart w:id="0" w:name="_GoBack"/>
      <w:bookmarkEnd w:id="0"/>
    </w:p>
    <w:p w14:paraId="43125B10">
      <w:pPr>
        <w:ind w:firstLine="420"/>
        <w:rPr>
          <w:rFonts w:asciiTheme="minorEastAsia" w:hAnsiTheme="minorEastAsia"/>
          <w:sz w:val="32"/>
          <w:szCs w:val="32"/>
        </w:rPr>
      </w:pPr>
    </w:p>
    <w:p w14:paraId="507BCD15">
      <w:pPr>
        <w:ind w:firstLine="42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乙方在比赛过程中，确定自带比赛设备，现与甲方协商沟通后，确定以下事宜。</w:t>
      </w:r>
    </w:p>
    <w:p w14:paraId="38778B80">
      <w:pPr>
        <w:rPr>
          <w:rFonts w:asciiTheme="minorEastAsia" w:hAnsiTheme="minorEastAsia"/>
          <w:b/>
          <w:bCs/>
          <w:sz w:val="32"/>
          <w:szCs w:val="32"/>
        </w:rPr>
      </w:pPr>
      <w:r>
        <w:rPr>
          <w:rFonts w:cs="黑体" w:asciiTheme="minorEastAsia" w:hAnsiTheme="minorEastAsia"/>
          <w:b/>
          <w:bCs/>
          <w:sz w:val="32"/>
          <w:szCs w:val="32"/>
        </w:rPr>
        <w:t>一、需要甲方提供</w:t>
      </w:r>
    </w:p>
    <w:p w14:paraId="5D2F846A">
      <w:pPr>
        <w:ind w:firstLine="420"/>
        <w:rPr>
          <w:rFonts w:asciiTheme="minorEastAsia" w:hAnsiTheme="minorEastAsia"/>
          <w:sz w:val="32"/>
          <w:szCs w:val="32"/>
        </w:rPr>
      </w:pPr>
      <w:r>
        <w:rPr>
          <w:rFonts w:hint="eastAsia" w:cs="楷体" w:asciiTheme="minorEastAsia" w:hAnsiTheme="minorEastAsia"/>
          <w:sz w:val="32"/>
          <w:szCs w:val="32"/>
        </w:rPr>
        <w:t>(一)</w:t>
      </w:r>
      <w:r>
        <w:rPr>
          <w:rFonts w:cs="楷体" w:asciiTheme="minorEastAsia" w:hAnsiTheme="minorEastAsia"/>
          <w:sz w:val="32"/>
          <w:szCs w:val="32"/>
        </w:rPr>
        <w:t>场地</w:t>
      </w:r>
      <w:r>
        <w:rPr>
          <w:rFonts w:asciiTheme="minorEastAsia" w:hAnsiTheme="minorEastAsia"/>
          <w:sz w:val="32"/>
          <w:szCs w:val="32"/>
        </w:rPr>
        <w:t>（包括：工位的面积、水、电、气、网、照明、场地承重等环境要求及实时录像要求等）</w:t>
      </w:r>
    </w:p>
    <w:p w14:paraId="02F7CB53">
      <w:pPr>
        <w:ind w:firstLine="420"/>
        <w:rPr>
          <w:rFonts w:asciiTheme="minorEastAsia" w:hAnsiTheme="minorEastAsia"/>
          <w:sz w:val="32"/>
          <w:szCs w:val="32"/>
        </w:rPr>
      </w:pPr>
      <w:r>
        <w:rPr>
          <w:rFonts w:hint="eastAsia" w:cs="楷体" w:asciiTheme="minorEastAsia" w:hAnsiTheme="minorEastAsia"/>
          <w:sz w:val="32"/>
          <w:szCs w:val="32"/>
        </w:rPr>
        <w:t>(二)</w:t>
      </w:r>
      <w:r>
        <w:rPr>
          <w:rFonts w:cs="楷体" w:asciiTheme="minorEastAsia" w:hAnsiTheme="minorEastAsia"/>
          <w:sz w:val="32"/>
          <w:szCs w:val="32"/>
        </w:rPr>
        <w:t>设备进场对接</w:t>
      </w:r>
      <w:r>
        <w:rPr>
          <w:rFonts w:asciiTheme="minorEastAsia" w:hAnsiTheme="minorEastAsia"/>
          <w:sz w:val="32"/>
          <w:szCs w:val="32"/>
        </w:rPr>
        <w:t>（包括：进场时间、撤离时间；安 装、调试等需要承办校的配合及帮助事项等）</w:t>
      </w:r>
    </w:p>
    <w:p w14:paraId="773FE972">
      <w:pPr>
        <w:ind w:firstLine="420"/>
        <w:rPr>
          <w:rFonts w:asciiTheme="minorEastAsia" w:hAnsiTheme="minorEastAsia"/>
          <w:sz w:val="32"/>
          <w:szCs w:val="32"/>
        </w:rPr>
      </w:pPr>
      <w:r>
        <w:rPr>
          <w:rFonts w:hint="eastAsia" w:cs="楷体" w:asciiTheme="minorEastAsia" w:hAnsiTheme="minorEastAsia"/>
          <w:sz w:val="32"/>
          <w:szCs w:val="32"/>
        </w:rPr>
        <w:t>(三)</w:t>
      </w:r>
      <w:r>
        <w:rPr>
          <w:rFonts w:cs="楷体" w:asciiTheme="minorEastAsia" w:hAnsiTheme="minorEastAsia"/>
          <w:sz w:val="32"/>
          <w:szCs w:val="32"/>
        </w:rPr>
        <w:t>开赛前的设备封存要求 ……（其他）</w:t>
      </w:r>
    </w:p>
    <w:p w14:paraId="69EBA064">
      <w:pPr>
        <w:rPr>
          <w:rFonts w:asciiTheme="minorEastAsia" w:hAnsiTheme="minorEastAsia"/>
          <w:b/>
          <w:bCs/>
          <w:sz w:val="32"/>
          <w:szCs w:val="32"/>
        </w:rPr>
      </w:pPr>
      <w:r>
        <w:rPr>
          <w:rFonts w:cs="黑体" w:asciiTheme="minorEastAsia" w:hAnsiTheme="minorEastAsia"/>
          <w:b/>
          <w:bCs/>
          <w:sz w:val="32"/>
          <w:szCs w:val="32"/>
        </w:rPr>
        <w:t>二、乙方须自行承担</w:t>
      </w:r>
    </w:p>
    <w:p w14:paraId="0F751557">
      <w:pPr>
        <w:rPr>
          <w:rFonts w:cs="楷体" w:asciiTheme="minorEastAsia" w:hAnsiTheme="minorEastAsia"/>
          <w:sz w:val="32"/>
          <w:szCs w:val="32"/>
        </w:rPr>
      </w:pPr>
      <w:r>
        <w:rPr>
          <w:rFonts w:cs="楷体" w:asciiTheme="minorEastAsia" w:hAnsiTheme="minorEastAsia"/>
          <w:sz w:val="32"/>
          <w:szCs w:val="32"/>
        </w:rPr>
        <w:t>（一）进场设备清单</w:t>
      </w:r>
    </w:p>
    <w:p w14:paraId="19C06B7F">
      <w:pPr>
        <w:rPr>
          <w:rFonts w:cs="楷体" w:asciiTheme="minorEastAsia" w:hAnsiTheme="minorEastAsia"/>
          <w:sz w:val="32"/>
          <w:szCs w:val="32"/>
        </w:rPr>
      </w:pPr>
      <w:r>
        <w:rPr>
          <w:rFonts w:cs="楷体" w:asciiTheme="minorEastAsia" w:hAnsiTheme="minorEastAsia"/>
          <w:sz w:val="32"/>
          <w:szCs w:val="32"/>
        </w:rPr>
        <w:t>（二）设备的往来运输</w:t>
      </w:r>
    </w:p>
    <w:p w14:paraId="05E8A628">
      <w:pPr>
        <w:rPr>
          <w:rFonts w:cs="楷体" w:asciiTheme="minorEastAsia" w:hAnsiTheme="minorEastAsia"/>
          <w:sz w:val="32"/>
          <w:szCs w:val="32"/>
        </w:rPr>
      </w:pPr>
      <w:r>
        <w:rPr>
          <w:rFonts w:cs="楷体" w:asciiTheme="minorEastAsia" w:hAnsiTheme="minorEastAsia"/>
          <w:sz w:val="32"/>
          <w:szCs w:val="32"/>
        </w:rPr>
        <w:t>（三）设备的安装、调试</w:t>
      </w:r>
    </w:p>
    <w:p w14:paraId="493AF6CA">
      <w:pPr>
        <w:rPr>
          <w:rFonts w:cs="楷体" w:asciiTheme="minorEastAsia" w:hAnsiTheme="minorEastAsia"/>
          <w:sz w:val="32"/>
          <w:szCs w:val="32"/>
        </w:rPr>
      </w:pPr>
      <w:r>
        <w:rPr>
          <w:rFonts w:cs="楷体" w:asciiTheme="minorEastAsia" w:hAnsiTheme="minorEastAsia"/>
          <w:sz w:val="32"/>
          <w:szCs w:val="32"/>
        </w:rPr>
        <w:t>（四）设备现场保障及技术支持等</w:t>
      </w:r>
    </w:p>
    <w:p w14:paraId="761A8E4D">
      <w:pPr>
        <w:rPr>
          <w:rFonts w:cs="楷体" w:asciiTheme="minorEastAsia" w:hAnsiTheme="minorEastAsia"/>
          <w:sz w:val="32"/>
          <w:szCs w:val="32"/>
        </w:rPr>
      </w:pPr>
      <w:r>
        <w:rPr>
          <w:rFonts w:cs="楷体" w:asciiTheme="minorEastAsia" w:hAnsiTheme="minorEastAsia"/>
          <w:sz w:val="32"/>
          <w:szCs w:val="32"/>
        </w:rPr>
        <w:t>（五）工位上所需材料</w:t>
      </w:r>
    </w:p>
    <w:p w14:paraId="73D227E4">
      <w:pPr>
        <w:rPr>
          <w:rFonts w:asciiTheme="minorEastAsia" w:hAnsiTheme="minorEastAsia"/>
          <w:sz w:val="32"/>
          <w:szCs w:val="32"/>
        </w:rPr>
      </w:pPr>
      <w:r>
        <w:rPr>
          <w:rFonts w:cs="楷体" w:asciiTheme="minorEastAsia" w:hAnsiTheme="minorEastAsia"/>
          <w:sz w:val="32"/>
          <w:szCs w:val="32"/>
        </w:rPr>
        <w:t>（六）……（其他）</w:t>
      </w:r>
    </w:p>
    <w:p w14:paraId="605142D9">
      <w:pPr>
        <w:rPr>
          <w:rFonts w:asciiTheme="minorEastAsia" w:hAnsiTheme="minorEastAsia"/>
          <w:b/>
          <w:bCs/>
          <w:sz w:val="32"/>
          <w:szCs w:val="32"/>
        </w:rPr>
      </w:pPr>
      <w:r>
        <w:rPr>
          <w:rFonts w:cs="黑体" w:asciiTheme="minorEastAsia" w:hAnsiTheme="minorEastAsia"/>
          <w:b/>
          <w:bCs/>
          <w:sz w:val="32"/>
          <w:szCs w:val="32"/>
        </w:rPr>
        <w:t>三、其他商议确定的事项</w:t>
      </w:r>
    </w:p>
    <w:p w14:paraId="287E63C3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……（根据实际双方自行协商确定，包括设备使用安全</w:t>
      </w:r>
    </w:p>
    <w:p w14:paraId="13C5FD05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等内容）</w:t>
      </w:r>
    </w:p>
    <w:p w14:paraId="2D885FBE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甲方：（盖章）</w:t>
      </w:r>
      <w:r>
        <w:rPr>
          <w:rFonts w:hint="eastAsia" w:asciiTheme="minorEastAsia" w:hAnsiTheme="minorEastAsia"/>
          <w:sz w:val="32"/>
          <w:szCs w:val="32"/>
        </w:rPr>
        <w:t xml:space="preserve">            </w:t>
      </w:r>
      <w:r>
        <w:rPr>
          <w:rFonts w:asciiTheme="minorEastAsia" w:hAnsiTheme="minorEastAsia"/>
          <w:sz w:val="32"/>
          <w:szCs w:val="32"/>
        </w:rPr>
        <w:tab/>
      </w:r>
      <w:r>
        <w:rPr>
          <w:rFonts w:asciiTheme="minorEastAsia" w:hAnsiTheme="minorEastAsia"/>
          <w:sz w:val="32"/>
          <w:szCs w:val="32"/>
        </w:rPr>
        <w:t>乙方：（盖章）</w:t>
      </w:r>
      <w:r>
        <w:rPr>
          <w:rFonts w:asciiTheme="minorEastAsia" w:hAnsiTheme="minorEastAsia"/>
          <w:sz w:val="32"/>
          <w:szCs w:val="32"/>
        </w:rPr>
        <w:tab/>
      </w:r>
    </w:p>
    <w:p w14:paraId="63CDB4F8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法定代表人/代表：</w:t>
      </w:r>
      <w:r>
        <w:rPr>
          <w:rFonts w:hint="eastAsia" w:asciiTheme="minorEastAsia" w:hAnsiTheme="minorEastAsia"/>
          <w:sz w:val="32"/>
          <w:szCs w:val="32"/>
        </w:rPr>
        <w:t xml:space="preserve">         </w:t>
      </w:r>
      <w:r>
        <w:rPr>
          <w:rFonts w:asciiTheme="minorEastAsia" w:hAnsiTheme="minorEastAsia"/>
          <w:sz w:val="32"/>
          <w:szCs w:val="32"/>
        </w:rPr>
        <w:tab/>
      </w:r>
      <w:r>
        <w:rPr>
          <w:rFonts w:asciiTheme="minorEastAsia" w:hAnsiTheme="minorEastAsia"/>
          <w:sz w:val="32"/>
          <w:szCs w:val="32"/>
        </w:rPr>
        <w:t>法定代表人/代表</w:t>
      </w:r>
    </w:p>
    <w:p w14:paraId="65A469BB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时间：</w:t>
      </w:r>
      <w:r>
        <w:rPr>
          <w:rFonts w:asciiTheme="minorEastAsia" w:hAnsiTheme="minorEastAsia"/>
          <w:sz w:val="32"/>
          <w:szCs w:val="32"/>
        </w:rPr>
        <w:tab/>
      </w:r>
      <w:r>
        <w:rPr>
          <w:rFonts w:asciiTheme="minorEastAsia" w:hAnsiTheme="minorEastAsia"/>
          <w:sz w:val="32"/>
          <w:szCs w:val="32"/>
        </w:rPr>
        <w:t>年</w:t>
      </w:r>
      <w:r>
        <w:rPr>
          <w:rFonts w:asciiTheme="minorEastAsia" w:hAnsiTheme="minorEastAsia"/>
          <w:sz w:val="32"/>
          <w:szCs w:val="32"/>
        </w:rPr>
        <w:tab/>
      </w:r>
      <w:r>
        <w:rPr>
          <w:rFonts w:asciiTheme="minorEastAsia" w:hAnsiTheme="minorEastAsia"/>
          <w:sz w:val="32"/>
          <w:szCs w:val="32"/>
        </w:rPr>
        <w:t>月</w:t>
      </w:r>
      <w:r>
        <w:rPr>
          <w:rFonts w:asciiTheme="minorEastAsia" w:hAnsiTheme="minorEastAsia"/>
          <w:sz w:val="32"/>
          <w:szCs w:val="32"/>
        </w:rPr>
        <w:tab/>
      </w:r>
      <w:r>
        <w:rPr>
          <w:rFonts w:asciiTheme="minorEastAsia" w:hAnsiTheme="minorEastAsia"/>
          <w:sz w:val="32"/>
          <w:szCs w:val="32"/>
        </w:rPr>
        <w:t>日</w:t>
      </w:r>
      <w:r>
        <w:rPr>
          <w:rFonts w:asciiTheme="minorEastAsia" w:hAnsiTheme="minorEastAsia"/>
          <w:sz w:val="32"/>
          <w:szCs w:val="32"/>
        </w:rPr>
        <w:tab/>
      </w:r>
      <w:r>
        <w:rPr>
          <w:rFonts w:hint="eastAsia" w:asciiTheme="minorEastAsia" w:hAnsiTheme="minorEastAsia"/>
          <w:sz w:val="32"/>
          <w:szCs w:val="32"/>
        </w:rPr>
        <w:t xml:space="preserve">          </w:t>
      </w:r>
      <w:r>
        <w:rPr>
          <w:rFonts w:asciiTheme="minorEastAsia" w:hAnsiTheme="minorEastAsia"/>
          <w:sz w:val="32"/>
          <w:szCs w:val="32"/>
        </w:rPr>
        <w:t>时间：</w:t>
      </w:r>
      <w:r>
        <w:rPr>
          <w:rFonts w:asciiTheme="minorEastAsia" w:hAnsiTheme="minorEastAsia"/>
          <w:sz w:val="32"/>
          <w:szCs w:val="32"/>
        </w:rPr>
        <w:tab/>
      </w:r>
      <w:r>
        <w:rPr>
          <w:rFonts w:asciiTheme="minorEastAsia" w:hAnsiTheme="minorEastAsia"/>
          <w:sz w:val="32"/>
          <w:szCs w:val="32"/>
        </w:rPr>
        <w:t>年</w:t>
      </w:r>
      <w:r>
        <w:rPr>
          <w:rFonts w:asciiTheme="minorEastAsia" w:hAnsiTheme="minorEastAsia"/>
          <w:sz w:val="32"/>
          <w:szCs w:val="32"/>
        </w:rPr>
        <w:tab/>
      </w:r>
      <w:r>
        <w:rPr>
          <w:rFonts w:asciiTheme="minorEastAsia" w:hAnsiTheme="minorEastAsia"/>
          <w:sz w:val="32"/>
          <w:szCs w:val="32"/>
        </w:rPr>
        <w:t>月</w:t>
      </w:r>
      <w:r>
        <w:rPr>
          <w:rFonts w:asciiTheme="minorEastAsia" w:hAnsiTheme="minorEastAsia"/>
          <w:sz w:val="32"/>
          <w:szCs w:val="32"/>
        </w:rPr>
        <w:tab/>
      </w:r>
      <w:r>
        <w:rPr>
          <w:rFonts w:asciiTheme="minorEastAsia" w:hAnsiTheme="minorEastAsia"/>
          <w:sz w:val="32"/>
          <w:szCs w:val="32"/>
        </w:rPr>
        <w:t>日</w:t>
      </w:r>
    </w:p>
    <w:p w14:paraId="7BB85C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006"/>
    <w:rsid w:val="00032791"/>
    <w:rsid w:val="003E384C"/>
    <w:rsid w:val="004A26A6"/>
    <w:rsid w:val="00597768"/>
    <w:rsid w:val="005B0271"/>
    <w:rsid w:val="009B0C12"/>
    <w:rsid w:val="00AA2E36"/>
    <w:rsid w:val="00D503C4"/>
    <w:rsid w:val="00DA1006"/>
    <w:rsid w:val="00FA4B08"/>
    <w:rsid w:val="0695533C"/>
    <w:rsid w:val="580957C1"/>
    <w:rsid w:val="6764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none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none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none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  <w14:ligatures w14:val="none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  <w14:ligatures w14:val="none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  <w14:ligatures w14:val="none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none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  <w14:ligatures w14:val="none"/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14:ligatures w14:val="none"/>
    </w:rPr>
  </w:style>
  <w:style w:type="character" w:customStyle="1" w:styleId="31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  <w14:ligatures w14:val="none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  <w14:ligatures w14:val="standardContextual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373</Words>
  <Characters>376</Characters>
  <Lines>3</Lines>
  <Paragraphs>1</Paragraphs>
  <TotalTime>2</TotalTime>
  <ScaleCrop>false</ScaleCrop>
  <LinksUpToDate>false</LinksUpToDate>
  <CharactersWithSpaces>432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2025-02-24T07:21:00Z</dcterms:created>
  <dc:creator>zhaoyuanhu@outlook.com</dc:creator>
  <cp:lastModifiedBy>xulili-gongyu</cp:lastModifiedBy>
  <dcterms:modified xsi:type="dcterms:W3CDTF">2025-02-27T05:31:40Z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eyJoZGlkIjoiYmMzMDlmODQ5N2E0MGQ4YzFhZGIyZDhhMjE5NjVmNGQiLCJ1c2VySWQiOiIzNTUxNTYwMTgifQ==</vt:lpwstr>
  </property>
  <property fmtid="{D5CDD505-2E9C-101B-9397-08002B2CF9AE}" pid="3" name="KSOProductBuildVer">
    <vt:lpwstr>2052-12.1.0.20305</vt:lpwstr>
  </property>
  <property fmtid="{D5CDD505-2E9C-101B-9397-08002B2CF9AE}" pid="4" name="ICV">
    <vt:lpwstr>2A8BE7C15E6A4AE586DC1C0AA92FD061_12</vt:lpwstr>
  </property>
</Properties>
</file>